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B382" w14:textId="755ACC24" w:rsidR="006A6108" w:rsidRDefault="00CC4FEE" w:rsidP="006A6108">
      <w:pPr>
        <w:rPr>
          <w:b/>
          <w:bCs/>
        </w:rPr>
      </w:pPr>
      <w:bookmarkStart w:id="0" w:name="_GoBack"/>
      <w:bookmarkEnd w:id="0"/>
      <w:r>
        <w:rPr>
          <w:b/>
          <w:bCs/>
        </w:rPr>
        <w:t xml:space="preserve">Final </w:t>
      </w:r>
      <w:r w:rsidR="00A40301">
        <w:rPr>
          <w:b/>
          <w:bCs/>
        </w:rPr>
        <w:t>Fiscal Year (</w:t>
      </w:r>
      <w:r>
        <w:rPr>
          <w:b/>
          <w:bCs/>
        </w:rPr>
        <w:t>FY</w:t>
      </w:r>
      <w:r w:rsidR="00A40301">
        <w:rPr>
          <w:b/>
          <w:bCs/>
        </w:rPr>
        <w:t xml:space="preserve">) </w:t>
      </w:r>
      <w:r>
        <w:rPr>
          <w:b/>
          <w:bCs/>
        </w:rPr>
        <w:t>2021 Appropriations – Community College Highlights</w:t>
      </w:r>
    </w:p>
    <w:p w14:paraId="45727A90" w14:textId="1CD00024" w:rsidR="006A6108" w:rsidRDefault="00D12283" w:rsidP="006A6108">
      <w:r>
        <w:t xml:space="preserve">As part of the massive year-end legislation that included a pandemic relief bill and scores of other provisions, Congress passed a $1.4 trillion omnibus appropriations bill funding the entire federal government for </w:t>
      </w:r>
      <w:r w:rsidR="00A40301">
        <w:t xml:space="preserve">the </w:t>
      </w:r>
      <w:r>
        <w:t xml:space="preserve">remainder of FY 21. </w:t>
      </w:r>
      <w:r w:rsidR="00157C69">
        <w:t>A</w:t>
      </w:r>
      <w:r w:rsidR="006A6108">
        <w:t>ppropriators were severely constrained by a tight overall budget cap</w:t>
      </w:r>
      <w:r>
        <w:t xml:space="preserve"> that increased all domestic discretionary programs by </w:t>
      </w:r>
      <w:r w:rsidR="00A40301">
        <w:t>only</w:t>
      </w:r>
      <w:r>
        <w:t xml:space="preserve"> $5 billion</w:t>
      </w:r>
      <w:r w:rsidR="006A6108">
        <w:t xml:space="preserve">. </w:t>
      </w:r>
      <w:r>
        <w:t>T</w:t>
      </w:r>
      <w:r w:rsidR="006A6108">
        <w:t xml:space="preserve">he Department of Education’s </w:t>
      </w:r>
      <w:r>
        <w:t xml:space="preserve">total </w:t>
      </w:r>
      <w:r w:rsidR="006A6108">
        <w:t xml:space="preserve">funding was increased by less than 2%. </w:t>
      </w:r>
      <w:r w:rsidR="00A40301">
        <w:t>Despite these limitations</w:t>
      </w:r>
      <w:r w:rsidR="006A6108">
        <w:t xml:space="preserve">, the bill has highlights for community colleges and their students. </w:t>
      </w:r>
    </w:p>
    <w:p w14:paraId="71AD0836" w14:textId="7A4B9A5F" w:rsidR="009D4C54" w:rsidRDefault="006A6108" w:rsidP="006A6108">
      <w:r>
        <w:t xml:space="preserve">In particular, the Pell Grant maximum for the award year </w:t>
      </w:r>
      <w:r w:rsidR="00A40301">
        <w:t>beginning</w:t>
      </w:r>
      <w:r>
        <w:t xml:space="preserve"> July 1 was increased to $6,495, up $150 from the current year and continuing the program’s sustained growth. </w:t>
      </w:r>
      <w:r w:rsidR="009D4C54">
        <w:t xml:space="preserve">The bill tapped the ongoing Pell Grant </w:t>
      </w:r>
      <w:r w:rsidR="00A40301">
        <w:t xml:space="preserve">program </w:t>
      </w:r>
      <w:r w:rsidR="009D4C54">
        <w:t xml:space="preserve">surplus to </w:t>
      </w:r>
      <w:r w:rsidR="00A40301">
        <w:t>fund</w:t>
      </w:r>
      <w:r w:rsidR="009D4C54">
        <w:t xml:space="preserve"> the increase, but also rescinded $500 million from the surplus to pay for other programs. </w:t>
      </w:r>
    </w:p>
    <w:p w14:paraId="53D4B55C" w14:textId="30CE33FC" w:rsidR="006A6108" w:rsidRDefault="006A6108" w:rsidP="006A6108">
      <w:r>
        <w:t xml:space="preserve">Federal Work-Study and Supplemental Educational Opportunity Grants (SEOG) received small increases ($10 million and $15 million, respectively). The Child Care Access Means Parents in School (CCAMPIS) program was increased by $2 million, to $55 million. </w:t>
      </w:r>
    </w:p>
    <w:p w14:paraId="223E7C77" w14:textId="00C9B2AA" w:rsidR="006A6108" w:rsidRDefault="006A6108" w:rsidP="006A6108">
      <w:r>
        <w:t xml:space="preserve">For institutional aid, Hispanic-Serving Institutions received a 4.3% increase, while Predominantly Black Institutions were upped by 7.7%. Other, smaller institutional aid programs fared better in percentage terms. Both TRIO and GEAR UP received increases of less than 1%, as did </w:t>
      </w:r>
      <w:r w:rsidR="00CC4FEE">
        <w:t xml:space="preserve">the </w:t>
      </w:r>
      <w:r>
        <w:t>Strengthening Institutions</w:t>
      </w:r>
      <w:r w:rsidR="00CC4FEE">
        <w:t xml:space="preserve"> Program</w:t>
      </w:r>
      <w:r>
        <w:t>.  Perkins State Grants were increased by $52 million, or 4.1%</w:t>
      </w:r>
    </w:p>
    <w:p w14:paraId="5239A63D" w14:textId="5FFD178E" w:rsidR="006A6108" w:rsidRDefault="006A6108" w:rsidP="006A6108">
      <w:r>
        <w:t xml:space="preserve">At the Department of Labor, the Strengthening Community College Training Grant program (SCCTG) was increased by $5 million, to $45 million. Senate draft legislation had proposed eliminating the program, </w:t>
      </w:r>
      <w:r w:rsidR="00A40301">
        <w:t xml:space="preserve">but it now will have </w:t>
      </w:r>
      <w:r>
        <w:t>a second grant competition. The program elicited strong applicant</w:t>
      </w:r>
      <w:r w:rsidR="00A40301">
        <w:t xml:space="preserve"> interest</w:t>
      </w:r>
      <w:r>
        <w:t xml:space="preserve"> in its initial round. AACC members advocated aggressively on behalf of this program, with beneficial results. </w:t>
      </w:r>
    </w:p>
    <w:p w14:paraId="7DE2FB61" w14:textId="23877E01" w:rsidR="00D12283" w:rsidRDefault="00D12283" w:rsidP="006A6108">
      <w:r>
        <w:t>The DOL WIOA state programs received modest increases</w:t>
      </w:r>
      <w:r w:rsidR="00C03DED">
        <w:t xml:space="preserve"> (&gt;1%)</w:t>
      </w:r>
      <w:r>
        <w:t>, and the apprenticeship program once again did well with a $10 million increase</w:t>
      </w:r>
      <w:r w:rsidR="00A40301">
        <w:t>,</w:t>
      </w:r>
      <w:r>
        <w:t xml:space="preserve"> to $185 million. </w:t>
      </w:r>
      <w:r w:rsidR="00C03DED">
        <w:t xml:space="preserve">The program remains </w:t>
      </w:r>
      <w:r w:rsidR="004703BB">
        <w:t>limited to r</w:t>
      </w:r>
      <w:r w:rsidR="00C03DED">
        <w:t xml:space="preserve">egistered apprenticeships. </w:t>
      </w:r>
    </w:p>
    <w:p w14:paraId="06E6DC19" w14:textId="0B2CAE54" w:rsidR="00D12283" w:rsidRDefault="00D12283" w:rsidP="006A6108">
      <w:r>
        <w:t xml:space="preserve">The National Science Foundation’s Advanced Technological Education program, per report language, will receive at least the same amount that it did last year ($75 million). </w:t>
      </w:r>
    </w:p>
    <w:p w14:paraId="4C288D67" w14:textId="773D825A" w:rsidR="00157C69" w:rsidRDefault="00157C69" w:rsidP="006A6108">
      <w:r>
        <w:t xml:space="preserve">Finally, it is worth noting that FY 2021 is the last year that appropriations will be subject to the ten years of statutory caps that were imposed through the 2011 Budget Control Act (BCA).  These caps were modified </w:t>
      </w:r>
      <w:r w:rsidR="00A40301">
        <w:t>by</w:t>
      </w:r>
      <w:r>
        <w:t xml:space="preserve"> a series of two- year bipartisan deals that allowed the appropriations process to move forward</w:t>
      </w:r>
      <w:r w:rsidR="00A40301">
        <w:t>, because the BCA caps did not mesh with political reality</w:t>
      </w:r>
      <w:r>
        <w:t>.  From this point</w:t>
      </w:r>
      <w:r w:rsidR="00A40301">
        <w:t xml:space="preserve"> forward</w:t>
      </w:r>
      <w:r>
        <w:t xml:space="preserve">, Congress and its appropriators will not have this </w:t>
      </w:r>
      <w:r w:rsidR="00A40301">
        <w:t xml:space="preserve">omnipresent </w:t>
      </w:r>
      <w:r>
        <w:t xml:space="preserve">constraint – but budget politics </w:t>
      </w:r>
      <w:r w:rsidR="00A40301">
        <w:t>will no doubt be pitched</w:t>
      </w:r>
      <w:r w:rsidR="00CD59E1">
        <w:t xml:space="preserve">. </w:t>
      </w:r>
    </w:p>
    <w:p w14:paraId="2A14D2FB" w14:textId="674AB502" w:rsidR="00350B95" w:rsidRDefault="00D12283">
      <w:r>
        <w:t xml:space="preserve">The following chart lists FY </w:t>
      </w:r>
      <w:r w:rsidR="00A40301">
        <w:t>20</w:t>
      </w:r>
      <w:r>
        <w:t xml:space="preserve">21 funding for select programs. Dollar amounts are in millions except for the Pell Grant maximum award. </w:t>
      </w:r>
    </w:p>
    <w:tbl>
      <w:tblPr>
        <w:tblStyle w:val="TableGrid"/>
        <w:tblW w:w="0" w:type="auto"/>
        <w:tblLook w:val="04A0" w:firstRow="1" w:lastRow="0" w:firstColumn="1" w:lastColumn="0" w:noHBand="0" w:noVBand="1"/>
      </w:tblPr>
      <w:tblGrid>
        <w:gridCol w:w="4765"/>
        <w:gridCol w:w="1350"/>
        <w:gridCol w:w="1260"/>
        <w:gridCol w:w="1975"/>
      </w:tblGrid>
      <w:tr w:rsidR="0069644F" w14:paraId="353406C2" w14:textId="77777777" w:rsidTr="0069644F">
        <w:tc>
          <w:tcPr>
            <w:tcW w:w="4765" w:type="dxa"/>
          </w:tcPr>
          <w:p w14:paraId="38501898" w14:textId="0FE6232A" w:rsidR="0069644F" w:rsidRPr="0069644F" w:rsidRDefault="0069644F">
            <w:pPr>
              <w:rPr>
                <w:b/>
                <w:bCs/>
              </w:rPr>
            </w:pPr>
            <w:r w:rsidRPr="0069644F">
              <w:rPr>
                <w:b/>
                <w:bCs/>
              </w:rPr>
              <w:t>Program</w:t>
            </w:r>
          </w:p>
        </w:tc>
        <w:tc>
          <w:tcPr>
            <w:tcW w:w="1350" w:type="dxa"/>
          </w:tcPr>
          <w:p w14:paraId="73CC554F" w14:textId="36AA4237" w:rsidR="0069644F" w:rsidRPr="0069644F" w:rsidRDefault="0069644F">
            <w:pPr>
              <w:rPr>
                <w:b/>
                <w:bCs/>
              </w:rPr>
            </w:pPr>
            <w:r w:rsidRPr="0069644F">
              <w:rPr>
                <w:b/>
                <w:bCs/>
              </w:rPr>
              <w:t>FY 20</w:t>
            </w:r>
          </w:p>
        </w:tc>
        <w:tc>
          <w:tcPr>
            <w:tcW w:w="1260" w:type="dxa"/>
          </w:tcPr>
          <w:p w14:paraId="00F1AC97" w14:textId="3AF3AD7C" w:rsidR="0069644F" w:rsidRPr="0069644F" w:rsidRDefault="0069644F">
            <w:pPr>
              <w:rPr>
                <w:b/>
                <w:bCs/>
              </w:rPr>
            </w:pPr>
            <w:r w:rsidRPr="0069644F">
              <w:rPr>
                <w:b/>
                <w:bCs/>
              </w:rPr>
              <w:t>FY 21</w:t>
            </w:r>
          </w:p>
        </w:tc>
        <w:tc>
          <w:tcPr>
            <w:tcW w:w="1975" w:type="dxa"/>
          </w:tcPr>
          <w:p w14:paraId="5276DE1E" w14:textId="627A2D6A" w:rsidR="0069644F" w:rsidRPr="0069644F" w:rsidRDefault="00A848C8">
            <w:pPr>
              <w:rPr>
                <w:b/>
                <w:bCs/>
              </w:rPr>
            </w:pPr>
            <w:r>
              <w:rPr>
                <w:b/>
                <w:bCs/>
              </w:rPr>
              <w:t>Increase</w:t>
            </w:r>
          </w:p>
        </w:tc>
      </w:tr>
      <w:tr w:rsidR="00A848C8" w14:paraId="2F8A7B1B" w14:textId="77777777" w:rsidTr="0069644F">
        <w:tc>
          <w:tcPr>
            <w:tcW w:w="4765" w:type="dxa"/>
          </w:tcPr>
          <w:p w14:paraId="548D1EED" w14:textId="49ADFEC7" w:rsidR="00A848C8" w:rsidRPr="00A848C8" w:rsidRDefault="00A848C8">
            <w:pPr>
              <w:rPr>
                <w:b/>
                <w:bCs/>
              </w:rPr>
            </w:pPr>
            <w:r w:rsidRPr="00A848C8">
              <w:rPr>
                <w:b/>
                <w:bCs/>
              </w:rPr>
              <w:t>Dept. of Ed.</w:t>
            </w:r>
          </w:p>
        </w:tc>
        <w:tc>
          <w:tcPr>
            <w:tcW w:w="1350" w:type="dxa"/>
          </w:tcPr>
          <w:p w14:paraId="44E85A0A" w14:textId="77777777" w:rsidR="00A848C8" w:rsidRDefault="00A848C8"/>
        </w:tc>
        <w:tc>
          <w:tcPr>
            <w:tcW w:w="1260" w:type="dxa"/>
          </w:tcPr>
          <w:p w14:paraId="20D319B6" w14:textId="77777777" w:rsidR="00A848C8" w:rsidRDefault="00A848C8"/>
        </w:tc>
        <w:tc>
          <w:tcPr>
            <w:tcW w:w="1975" w:type="dxa"/>
          </w:tcPr>
          <w:p w14:paraId="5D8E1A0E" w14:textId="77777777" w:rsidR="00A848C8" w:rsidRDefault="00A848C8"/>
        </w:tc>
      </w:tr>
      <w:tr w:rsidR="0069644F" w14:paraId="27E6446D" w14:textId="77777777" w:rsidTr="0069644F">
        <w:tc>
          <w:tcPr>
            <w:tcW w:w="4765" w:type="dxa"/>
          </w:tcPr>
          <w:p w14:paraId="27F407F6" w14:textId="7A045CD8" w:rsidR="0069644F" w:rsidRDefault="0069644F">
            <w:r>
              <w:t>Pell Grant Maximum Award</w:t>
            </w:r>
          </w:p>
        </w:tc>
        <w:tc>
          <w:tcPr>
            <w:tcW w:w="1350" w:type="dxa"/>
          </w:tcPr>
          <w:p w14:paraId="57E226C8" w14:textId="75FFDD94" w:rsidR="0069644F" w:rsidRDefault="0069644F">
            <w:r>
              <w:t>$6,345</w:t>
            </w:r>
          </w:p>
        </w:tc>
        <w:tc>
          <w:tcPr>
            <w:tcW w:w="1260" w:type="dxa"/>
          </w:tcPr>
          <w:p w14:paraId="19F6AC43" w14:textId="12848114" w:rsidR="0069644F" w:rsidRDefault="0069644F">
            <w:r>
              <w:t>$6,495</w:t>
            </w:r>
          </w:p>
        </w:tc>
        <w:tc>
          <w:tcPr>
            <w:tcW w:w="1975" w:type="dxa"/>
          </w:tcPr>
          <w:p w14:paraId="273B4582" w14:textId="78C00ED0" w:rsidR="0069644F" w:rsidRDefault="008B55E0">
            <w:r>
              <w:t>$</w:t>
            </w:r>
            <w:r w:rsidR="0069644F">
              <w:t>150</w:t>
            </w:r>
          </w:p>
        </w:tc>
      </w:tr>
      <w:tr w:rsidR="00B25B24" w14:paraId="72279D5F" w14:textId="77777777" w:rsidTr="0069644F">
        <w:tc>
          <w:tcPr>
            <w:tcW w:w="4765" w:type="dxa"/>
          </w:tcPr>
          <w:p w14:paraId="55EEA677" w14:textId="2F111179" w:rsidR="00B25B24" w:rsidRDefault="00B25B24">
            <w:r>
              <w:t>SEOG</w:t>
            </w:r>
          </w:p>
        </w:tc>
        <w:tc>
          <w:tcPr>
            <w:tcW w:w="1350" w:type="dxa"/>
          </w:tcPr>
          <w:p w14:paraId="3F750324" w14:textId="62449C3F" w:rsidR="00B25B24" w:rsidRDefault="00B25B24">
            <w:r>
              <w:t>$865</w:t>
            </w:r>
          </w:p>
        </w:tc>
        <w:tc>
          <w:tcPr>
            <w:tcW w:w="1260" w:type="dxa"/>
          </w:tcPr>
          <w:p w14:paraId="070642BD" w14:textId="5CADE351" w:rsidR="00B25B24" w:rsidRDefault="00B25B24">
            <w:r>
              <w:t>$880</w:t>
            </w:r>
          </w:p>
        </w:tc>
        <w:tc>
          <w:tcPr>
            <w:tcW w:w="1975" w:type="dxa"/>
          </w:tcPr>
          <w:p w14:paraId="163B0B27" w14:textId="1CAFD139" w:rsidR="00B25B24" w:rsidRDefault="00B25B24">
            <w:r>
              <w:t>$15</w:t>
            </w:r>
          </w:p>
        </w:tc>
      </w:tr>
      <w:tr w:rsidR="00B25B24" w14:paraId="222BA219" w14:textId="77777777" w:rsidTr="0069644F">
        <w:tc>
          <w:tcPr>
            <w:tcW w:w="4765" w:type="dxa"/>
          </w:tcPr>
          <w:p w14:paraId="5837EC37" w14:textId="5D367D7B" w:rsidR="00B25B24" w:rsidRDefault="00B25B24">
            <w:r>
              <w:lastRenderedPageBreak/>
              <w:t>Federal Work Study</w:t>
            </w:r>
          </w:p>
        </w:tc>
        <w:tc>
          <w:tcPr>
            <w:tcW w:w="1350" w:type="dxa"/>
          </w:tcPr>
          <w:p w14:paraId="746DECC5" w14:textId="3B4B858E" w:rsidR="00B25B24" w:rsidRDefault="00B25B24">
            <w:r>
              <w:t>$1,180</w:t>
            </w:r>
          </w:p>
        </w:tc>
        <w:tc>
          <w:tcPr>
            <w:tcW w:w="1260" w:type="dxa"/>
          </w:tcPr>
          <w:p w14:paraId="382125E5" w14:textId="2EEFF0E1" w:rsidR="00B25B24" w:rsidRDefault="00B25B24">
            <w:r>
              <w:t>$1,190</w:t>
            </w:r>
          </w:p>
        </w:tc>
        <w:tc>
          <w:tcPr>
            <w:tcW w:w="1975" w:type="dxa"/>
          </w:tcPr>
          <w:p w14:paraId="6AB7A46C" w14:textId="3EF74281" w:rsidR="00B25B24" w:rsidRDefault="00B25B24">
            <w:r>
              <w:t>$10</w:t>
            </w:r>
          </w:p>
        </w:tc>
      </w:tr>
      <w:tr w:rsidR="0069644F" w14:paraId="35CF95C1" w14:textId="77777777" w:rsidTr="0069644F">
        <w:tc>
          <w:tcPr>
            <w:tcW w:w="4765" w:type="dxa"/>
          </w:tcPr>
          <w:p w14:paraId="47DBC5EA" w14:textId="279645E5" w:rsidR="0069644F" w:rsidRDefault="0069644F">
            <w:r>
              <w:t>Perkins CTE Basic State Grants</w:t>
            </w:r>
          </w:p>
        </w:tc>
        <w:tc>
          <w:tcPr>
            <w:tcW w:w="1350" w:type="dxa"/>
          </w:tcPr>
          <w:p w14:paraId="55448450" w14:textId="43013E28" w:rsidR="0069644F" w:rsidRDefault="0069644F">
            <w:r>
              <w:t>$1,283</w:t>
            </w:r>
          </w:p>
        </w:tc>
        <w:tc>
          <w:tcPr>
            <w:tcW w:w="1260" w:type="dxa"/>
          </w:tcPr>
          <w:p w14:paraId="4094D6E4" w14:textId="020CFD84" w:rsidR="0069644F" w:rsidRDefault="0069644F">
            <w:r>
              <w:t>$1,335</w:t>
            </w:r>
          </w:p>
        </w:tc>
        <w:tc>
          <w:tcPr>
            <w:tcW w:w="1975" w:type="dxa"/>
          </w:tcPr>
          <w:p w14:paraId="2904BCE6" w14:textId="10ADD0ED" w:rsidR="0069644F" w:rsidRDefault="008B55E0">
            <w:r>
              <w:t>$</w:t>
            </w:r>
            <w:r w:rsidR="0069644F">
              <w:t>52</w:t>
            </w:r>
          </w:p>
        </w:tc>
      </w:tr>
      <w:tr w:rsidR="0069644F" w14:paraId="5B5498F1" w14:textId="77777777" w:rsidTr="0069644F">
        <w:tc>
          <w:tcPr>
            <w:tcW w:w="4765" w:type="dxa"/>
          </w:tcPr>
          <w:p w14:paraId="77B0CA8D" w14:textId="7B72BF20" w:rsidR="0069644F" w:rsidRDefault="0069644F">
            <w:r>
              <w:t>Adult Education State Grants</w:t>
            </w:r>
          </w:p>
        </w:tc>
        <w:tc>
          <w:tcPr>
            <w:tcW w:w="1350" w:type="dxa"/>
          </w:tcPr>
          <w:p w14:paraId="54578153" w14:textId="2064B192" w:rsidR="0069644F" w:rsidRDefault="0069644F">
            <w:r>
              <w:t>$657</w:t>
            </w:r>
          </w:p>
        </w:tc>
        <w:tc>
          <w:tcPr>
            <w:tcW w:w="1260" w:type="dxa"/>
          </w:tcPr>
          <w:p w14:paraId="3C0941F7" w14:textId="4F62EF03" w:rsidR="0069644F" w:rsidRDefault="0069644F">
            <w:r>
              <w:t>$675</w:t>
            </w:r>
          </w:p>
        </w:tc>
        <w:tc>
          <w:tcPr>
            <w:tcW w:w="1975" w:type="dxa"/>
          </w:tcPr>
          <w:p w14:paraId="4A348163" w14:textId="3F6E9D5A" w:rsidR="0069644F" w:rsidRDefault="008B55E0">
            <w:r>
              <w:t>$</w:t>
            </w:r>
            <w:r w:rsidR="0069644F">
              <w:t>18</w:t>
            </w:r>
          </w:p>
        </w:tc>
      </w:tr>
      <w:tr w:rsidR="0069644F" w14:paraId="54C3EEA2" w14:textId="77777777" w:rsidTr="0069644F">
        <w:tc>
          <w:tcPr>
            <w:tcW w:w="4765" w:type="dxa"/>
          </w:tcPr>
          <w:p w14:paraId="577C378E" w14:textId="011C67BB" w:rsidR="0069644F" w:rsidRDefault="0069644F">
            <w:r>
              <w:t>Title III-A Strengthening Institutions</w:t>
            </w:r>
          </w:p>
        </w:tc>
        <w:tc>
          <w:tcPr>
            <w:tcW w:w="1350" w:type="dxa"/>
          </w:tcPr>
          <w:p w14:paraId="536C32E7" w14:textId="113A28DA" w:rsidR="0069644F" w:rsidRDefault="0069644F">
            <w:r>
              <w:t>$107.</w:t>
            </w:r>
            <w:r w:rsidR="008B55E0">
              <w:t>9</w:t>
            </w:r>
          </w:p>
        </w:tc>
        <w:tc>
          <w:tcPr>
            <w:tcW w:w="1260" w:type="dxa"/>
          </w:tcPr>
          <w:p w14:paraId="78E9AC78" w14:textId="2D529EA2" w:rsidR="0069644F" w:rsidRDefault="0069644F">
            <w:r>
              <w:t>$</w:t>
            </w:r>
            <w:r w:rsidR="008B55E0">
              <w:t>109</w:t>
            </w:r>
          </w:p>
        </w:tc>
        <w:tc>
          <w:tcPr>
            <w:tcW w:w="1975" w:type="dxa"/>
          </w:tcPr>
          <w:p w14:paraId="378A6EA8" w14:textId="73CF03C1" w:rsidR="0069644F" w:rsidRDefault="008B55E0">
            <w:r>
              <w:t>$1.1</w:t>
            </w:r>
          </w:p>
        </w:tc>
      </w:tr>
      <w:tr w:rsidR="0069644F" w14:paraId="7573951E" w14:textId="77777777" w:rsidTr="0069644F">
        <w:tc>
          <w:tcPr>
            <w:tcW w:w="4765" w:type="dxa"/>
          </w:tcPr>
          <w:p w14:paraId="7BA6A141" w14:textId="1014A7E8" w:rsidR="0069644F" w:rsidRDefault="008B55E0">
            <w:r>
              <w:t>Hispanic Serving Institutions</w:t>
            </w:r>
          </w:p>
        </w:tc>
        <w:tc>
          <w:tcPr>
            <w:tcW w:w="1350" w:type="dxa"/>
          </w:tcPr>
          <w:p w14:paraId="428523BD" w14:textId="39B23975" w:rsidR="0069644F" w:rsidRDefault="008B55E0">
            <w:r>
              <w:t>$143.1</w:t>
            </w:r>
          </w:p>
        </w:tc>
        <w:tc>
          <w:tcPr>
            <w:tcW w:w="1260" w:type="dxa"/>
          </w:tcPr>
          <w:p w14:paraId="08B8DD82" w14:textId="76270184" w:rsidR="0069644F" w:rsidRDefault="008B55E0">
            <w:r>
              <w:t>$148.7</w:t>
            </w:r>
          </w:p>
        </w:tc>
        <w:tc>
          <w:tcPr>
            <w:tcW w:w="1975" w:type="dxa"/>
          </w:tcPr>
          <w:p w14:paraId="37168185" w14:textId="28938A26" w:rsidR="0069644F" w:rsidRDefault="008B55E0">
            <w:r>
              <w:t>$5.6</w:t>
            </w:r>
          </w:p>
        </w:tc>
      </w:tr>
      <w:tr w:rsidR="0069644F" w14:paraId="58AFB6F2" w14:textId="77777777" w:rsidTr="0069644F">
        <w:tc>
          <w:tcPr>
            <w:tcW w:w="4765" w:type="dxa"/>
          </w:tcPr>
          <w:p w14:paraId="6E2C9CE0" w14:textId="703D4C49" w:rsidR="0069644F" w:rsidRDefault="008B55E0">
            <w:r>
              <w:t>HBCUs</w:t>
            </w:r>
          </w:p>
        </w:tc>
        <w:tc>
          <w:tcPr>
            <w:tcW w:w="1350" w:type="dxa"/>
          </w:tcPr>
          <w:p w14:paraId="408B3CAE" w14:textId="6A15459D" w:rsidR="0069644F" w:rsidRDefault="008B55E0">
            <w:r>
              <w:t>$324.8</w:t>
            </w:r>
          </w:p>
        </w:tc>
        <w:tc>
          <w:tcPr>
            <w:tcW w:w="1260" w:type="dxa"/>
          </w:tcPr>
          <w:p w14:paraId="38A3AA11" w14:textId="2B7F5752" w:rsidR="0069644F" w:rsidRDefault="008B55E0">
            <w:r>
              <w:t>$337.6</w:t>
            </w:r>
          </w:p>
        </w:tc>
        <w:tc>
          <w:tcPr>
            <w:tcW w:w="1975" w:type="dxa"/>
          </w:tcPr>
          <w:p w14:paraId="79C01342" w14:textId="404981CE" w:rsidR="0069644F" w:rsidRDefault="008B55E0">
            <w:r>
              <w:t>$12.8</w:t>
            </w:r>
          </w:p>
        </w:tc>
      </w:tr>
      <w:tr w:rsidR="0069644F" w14:paraId="035DFD2C" w14:textId="77777777" w:rsidTr="0069644F">
        <w:tc>
          <w:tcPr>
            <w:tcW w:w="4765" w:type="dxa"/>
          </w:tcPr>
          <w:p w14:paraId="680A5860" w14:textId="7E51D593" w:rsidR="0069644F" w:rsidRDefault="008B55E0">
            <w:r>
              <w:t>Predominately Black Institutions</w:t>
            </w:r>
          </w:p>
        </w:tc>
        <w:tc>
          <w:tcPr>
            <w:tcW w:w="1350" w:type="dxa"/>
          </w:tcPr>
          <w:p w14:paraId="6FED3B61" w14:textId="24FE0577" w:rsidR="0069644F" w:rsidRDefault="008B55E0">
            <w:r>
              <w:t>$13.2</w:t>
            </w:r>
          </w:p>
        </w:tc>
        <w:tc>
          <w:tcPr>
            <w:tcW w:w="1260" w:type="dxa"/>
          </w:tcPr>
          <w:p w14:paraId="7B0BF6A4" w14:textId="76C376E4" w:rsidR="0069644F" w:rsidRDefault="008B55E0">
            <w:r>
              <w:t>$14.2</w:t>
            </w:r>
          </w:p>
        </w:tc>
        <w:tc>
          <w:tcPr>
            <w:tcW w:w="1975" w:type="dxa"/>
          </w:tcPr>
          <w:p w14:paraId="1501DBE8" w14:textId="0C6C809D" w:rsidR="0069644F" w:rsidRDefault="008B55E0">
            <w:r>
              <w:t>$1.0</w:t>
            </w:r>
          </w:p>
        </w:tc>
      </w:tr>
      <w:tr w:rsidR="008B55E0" w14:paraId="43970475" w14:textId="77777777" w:rsidTr="0069644F">
        <w:tc>
          <w:tcPr>
            <w:tcW w:w="4765" w:type="dxa"/>
          </w:tcPr>
          <w:p w14:paraId="60586A49" w14:textId="08844B2E" w:rsidR="008B55E0" w:rsidRDefault="008B55E0">
            <w:r>
              <w:t>AANAPISIs</w:t>
            </w:r>
          </w:p>
        </w:tc>
        <w:tc>
          <w:tcPr>
            <w:tcW w:w="1350" w:type="dxa"/>
          </w:tcPr>
          <w:p w14:paraId="3AF25C3E" w14:textId="20639B43" w:rsidR="008B55E0" w:rsidRDefault="008B55E0">
            <w:r>
              <w:t>$4.4</w:t>
            </w:r>
          </w:p>
        </w:tc>
        <w:tc>
          <w:tcPr>
            <w:tcW w:w="1260" w:type="dxa"/>
          </w:tcPr>
          <w:p w14:paraId="7EC99BAC" w14:textId="21DE181C" w:rsidR="008B55E0" w:rsidRDefault="008B55E0">
            <w:r>
              <w:t>$5.1</w:t>
            </w:r>
          </w:p>
        </w:tc>
        <w:tc>
          <w:tcPr>
            <w:tcW w:w="1975" w:type="dxa"/>
          </w:tcPr>
          <w:p w14:paraId="17661DEE" w14:textId="37D391E9" w:rsidR="008B55E0" w:rsidRDefault="008B55E0">
            <w:r>
              <w:t>$.7</w:t>
            </w:r>
          </w:p>
        </w:tc>
      </w:tr>
      <w:tr w:rsidR="008B55E0" w14:paraId="565EC5EC" w14:textId="77777777" w:rsidTr="0069644F">
        <w:tc>
          <w:tcPr>
            <w:tcW w:w="4765" w:type="dxa"/>
          </w:tcPr>
          <w:p w14:paraId="08C6CFF9" w14:textId="02871D93" w:rsidR="008B55E0" w:rsidRDefault="008B55E0">
            <w:r>
              <w:t xml:space="preserve">Alaska Native/Native Hawaiian </w:t>
            </w:r>
            <w:proofErr w:type="spellStart"/>
            <w:r>
              <w:t>Insts</w:t>
            </w:r>
            <w:proofErr w:type="spellEnd"/>
            <w:r>
              <w:t>.</w:t>
            </w:r>
          </w:p>
        </w:tc>
        <w:tc>
          <w:tcPr>
            <w:tcW w:w="1350" w:type="dxa"/>
          </w:tcPr>
          <w:p w14:paraId="4E2526D3" w14:textId="21309611" w:rsidR="008B55E0" w:rsidRDefault="008B55E0">
            <w:r>
              <w:t>$18.3</w:t>
            </w:r>
          </w:p>
        </w:tc>
        <w:tc>
          <w:tcPr>
            <w:tcW w:w="1260" w:type="dxa"/>
          </w:tcPr>
          <w:p w14:paraId="024F534C" w14:textId="41DA7DEA" w:rsidR="008B55E0" w:rsidRDefault="008B55E0">
            <w:r>
              <w:t>$19.0</w:t>
            </w:r>
          </w:p>
        </w:tc>
        <w:tc>
          <w:tcPr>
            <w:tcW w:w="1975" w:type="dxa"/>
          </w:tcPr>
          <w:p w14:paraId="383B4F52" w14:textId="0B3F266A" w:rsidR="008B55E0" w:rsidRDefault="008B55E0">
            <w:r>
              <w:t>$.7</w:t>
            </w:r>
          </w:p>
        </w:tc>
      </w:tr>
      <w:tr w:rsidR="008B55E0" w14:paraId="122C7D14" w14:textId="77777777" w:rsidTr="0069644F">
        <w:tc>
          <w:tcPr>
            <w:tcW w:w="4765" w:type="dxa"/>
          </w:tcPr>
          <w:p w14:paraId="46B623CF" w14:textId="1280FAE6" w:rsidR="008B55E0" w:rsidRDefault="008B55E0">
            <w:r>
              <w:t xml:space="preserve">Native American Non-Tribal </w:t>
            </w:r>
            <w:proofErr w:type="spellStart"/>
            <w:r>
              <w:t>Insts</w:t>
            </w:r>
            <w:proofErr w:type="spellEnd"/>
            <w:r>
              <w:t>.</w:t>
            </w:r>
          </w:p>
        </w:tc>
        <w:tc>
          <w:tcPr>
            <w:tcW w:w="1350" w:type="dxa"/>
          </w:tcPr>
          <w:p w14:paraId="5488A313" w14:textId="18383056" w:rsidR="008B55E0" w:rsidRDefault="008B55E0">
            <w:r>
              <w:t>$4.4</w:t>
            </w:r>
          </w:p>
        </w:tc>
        <w:tc>
          <w:tcPr>
            <w:tcW w:w="1260" w:type="dxa"/>
          </w:tcPr>
          <w:p w14:paraId="18E4F8CE" w14:textId="5C26E95C" w:rsidR="008B55E0" w:rsidRDefault="008B55E0">
            <w:r>
              <w:t>$5.1</w:t>
            </w:r>
          </w:p>
        </w:tc>
        <w:tc>
          <w:tcPr>
            <w:tcW w:w="1975" w:type="dxa"/>
          </w:tcPr>
          <w:p w14:paraId="2329B5B4" w14:textId="35A9397C" w:rsidR="008B55E0" w:rsidRDefault="008B55E0">
            <w:r>
              <w:t>$.7</w:t>
            </w:r>
          </w:p>
        </w:tc>
      </w:tr>
      <w:tr w:rsidR="008B55E0" w14:paraId="25485EC6" w14:textId="77777777" w:rsidTr="0069644F">
        <w:tc>
          <w:tcPr>
            <w:tcW w:w="4765" w:type="dxa"/>
          </w:tcPr>
          <w:p w14:paraId="35FD02FB" w14:textId="48748F4E" w:rsidR="008B55E0" w:rsidRDefault="00A848C8">
            <w:r>
              <w:t>Tribal Colleges</w:t>
            </w:r>
          </w:p>
        </w:tc>
        <w:tc>
          <w:tcPr>
            <w:tcW w:w="1350" w:type="dxa"/>
          </w:tcPr>
          <w:p w14:paraId="466831A0" w14:textId="70DD6697" w:rsidR="008B55E0" w:rsidRDefault="00A848C8">
            <w:r>
              <w:t>$36.6</w:t>
            </w:r>
          </w:p>
        </w:tc>
        <w:tc>
          <w:tcPr>
            <w:tcW w:w="1260" w:type="dxa"/>
          </w:tcPr>
          <w:p w14:paraId="26449AD2" w14:textId="13A6E75E" w:rsidR="008B55E0" w:rsidRDefault="00A848C8">
            <w:r>
              <w:t>$38.0</w:t>
            </w:r>
          </w:p>
        </w:tc>
        <w:tc>
          <w:tcPr>
            <w:tcW w:w="1975" w:type="dxa"/>
          </w:tcPr>
          <w:p w14:paraId="30F44002" w14:textId="29CF5BE3" w:rsidR="008B55E0" w:rsidRDefault="00A848C8">
            <w:r>
              <w:t>$1.5</w:t>
            </w:r>
          </w:p>
        </w:tc>
      </w:tr>
      <w:tr w:rsidR="00A848C8" w14:paraId="661EECC1" w14:textId="77777777" w:rsidTr="0069644F">
        <w:tc>
          <w:tcPr>
            <w:tcW w:w="4765" w:type="dxa"/>
          </w:tcPr>
          <w:p w14:paraId="3CF39602" w14:textId="13278413" w:rsidR="00A848C8" w:rsidRDefault="00A848C8">
            <w:r>
              <w:t>International Education</w:t>
            </w:r>
          </w:p>
        </w:tc>
        <w:tc>
          <w:tcPr>
            <w:tcW w:w="1350" w:type="dxa"/>
          </w:tcPr>
          <w:p w14:paraId="67CEAB4F" w14:textId="364AE9F2" w:rsidR="00A848C8" w:rsidRDefault="00A848C8">
            <w:r>
              <w:t>$76.2</w:t>
            </w:r>
          </w:p>
        </w:tc>
        <w:tc>
          <w:tcPr>
            <w:tcW w:w="1260" w:type="dxa"/>
          </w:tcPr>
          <w:p w14:paraId="7E8ED4B4" w14:textId="17C6CBDA" w:rsidR="00A848C8" w:rsidRDefault="00A848C8">
            <w:r>
              <w:t>$78.2</w:t>
            </w:r>
          </w:p>
        </w:tc>
        <w:tc>
          <w:tcPr>
            <w:tcW w:w="1975" w:type="dxa"/>
          </w:tcPr>
          <w:p w14:paraId="488309E2" w14:textId="146C8EBA" w:rsidR="00A848C8" w:rsidRDefault="00A848C8">
            <w:r>
              <w:t>$2.0</w:t>
            </w:r>
          </w:p>
        </w:tc>
      </w:tr>
      <w:tr w:rsidR="00A848C8" w14:paraId="120AE1E4" w14:textId="77777777" w:rsidTr="0069644F">
        <w:tc>
          <w:tcPr>
            <w:tcW w:w="4765" w:type="dxa"/>
          </w:tcPr>
          <w:p w14:paraId="120140C9" w14:textId="7C689A35" w:rsidR="00A848C8" w:rsidRDefault="00A848C8">
            <w:r>
              <w:t>TRIO</w:t>
            </w:r>
          </w:p>
        </w:tc>
        <w:tc>
          <w:tcPr>
            <w:tcW w:w="1350" w:type="dxa"/>
          </w:tcPr>
          <w:p w14:paraId="551F0D40" w14:textId="4646AC4D" w:rsidR="00A848C8" w:rsidRDefault="00A848C8">
            <w:r>
              <w:t>$1,090</w:t>
            </w:r>
          </w:p>
        </w:tc>
        <w:tc>
          <w:tcPr>
            <w:tcW w:w="1260" w:type="dxa"/>
          </w:tcPr>
          <w:p w14:paraId="234C2CDD" w14:textId="5E39828C" w:rsidR="00A848C8" w:rsidRDefault="00A848C8">
            <w:r>
              <w:t>$1,097</w:t>
            </w:r>
          </w:p>
        </w:tc>
        <w:tc>
          <w:tcPr>
            <w:tcW w:w="1975" w:type="dxa"/>
          </w:tcPr>
          <w:p w14:paraId="3C61E13E" w14:textId="042D2649" w:rsidR="00A848C8" w:rsidRDefault="00A848C8">
            <w:r>
              <w:t>$7</w:t>
            </w:r>
          </w:p>
        </w:tc>
      </w:tr>
      <w:tr w:rsidR="00A848C8" w14:paraId="636C1C93" w14:textId="77777777" w:rsidTr="0069644F">
        <w:tc>
          <w:tcPr>
            <w:tcW w:w="4765" w:type="dxa"/>
          </w:tcPr>
          <w:p w14:paraId="5C8B2541" w14:textId="0539CCCD" w:rsidR="00A848C8" w:rsidRDefault="00A848C8">
            <w:r>
              <w:t>GEAR UP</w:t>
            </w:r>
          </w:p>
        </w:tc>
        <w:tc>
          <w:tcPr>
            <w:tcW w:w="1350" w:type="dxa"/>
          </w:tcPr>
          <w:p w14:paraId="612110D8" w14:textId="642E9E38" w:rsidR="00A848C8" w:rsidRDefault="00A848C8">
            <w:r>
              <w:t>$365</w:t>
            </w:r>
          </w:p>
        </w:tc>
        <w:tc>
          <w:tcPr>
            <w:tcW w:w="1260" w:type="dxa"/>
          </w:tcPr>
          <w:p w14:paraId="4C900D54" w14:textId="47573FDB" w:rsidR="00A848C8" w:rsidRDefault="00A848C8">
            <w:r>
              <w:t>$368</w:t>
            </w:r>
          </w:p>
        </w:tc>
        <w:tc>
          <w:tcPr>
            <w:tcW w:w="1975" w:type="dxa"/>
          </w:tcPr>
          <w:p w14:paraId="4D5C27B5" w14:textId="2EBA0081" w:rsidR="00A848C8" w:rsidRDefault="00A848C8">
            <w:r>
              <w:t>$3</w:t>
            </w:r>
          </w:p>
        </w:tc>
      </w:tr>
      <w:tr w:rsidR="00A848C8" w14:paraId="7F8119EB" w14:textId="77777777" w:rsidTr="0069644F">
        <w:tc>
          <w:tcPr>
            <w:tcW w:w="4765" w:type="dxa"/>
          </w:tcPr>
          <w:p w14:paraId="613F3D5C" w14:textId="1805D2D4" w:rsidR="00A848C8" w:rsidRDefault="00A848C8">
            <w:r>
              <w:t>CCAMPIS</w:t>
            </w:r>
          </w:p>
        </w:tc>
        <w:tc>
          <w:tcPr>
            <w:tcW w:w="1350" w:type="dxa"/>
          </w:tcPr>
          <w:p w14:paraId="5221ED27" w14:textId="35736158" w:rsidR="00A848C8" w:rsidRDefault="00A848C8">
            <w:r>
              <w:t>$53</w:t>
            </w:r>
          </w:p>
        </w:tc>
        <w:tc>
          <w:tcPr>
            <w:tcW w:w="1260" w:type="dxa"/>
          </w:tcPr>
          <w:p w14:paraId="7A93DF3C" w14:textId="1DCB34E8" w:rsidR="00A848C8" w:rsidRDefault="00A848C8">
            <w:r>
              <w:t>$55</w:t>
            </w:r>
          </w:p>
        </w:tc>
        <w:tc>
          <w:tcPr>
            <w:tcW w:w="1975" w:type="dxa"/>
          </w:tcPr>
          <w:p w14:paraId="15E7FA7C" w14:textId="3D105281" w:rsidR="00A848C8" w:rsidRDefault="00A848C8">
            <w:r>
              <w:t>$2</w:t>
            </w:r>
          </w:p>
        </w:tc>
      </w:tr>
      <w:tr w:rsidR="00A848C8" w14:paraId="7D8C70D7" w14:textId="77777777" w:rsidTr="0069644F">
        <w:tc>
          <w:tcPr>
            <w:tcW w:w="4765" w:type="dxa"/>
          </w:tcPr>
          <w:p w14:paraId="42AC5EF7" w14:textId="6CD87452" w:rsidR="00A848C8" w:rsidRPr="00A848C8" w:rsidRDefault="00A848C8">
            <w:pPr>
              <w:rPr>
                <w:b/>
                <w:bCs/>
              </w:rPr>
            </w:pPr>
            <w:r w:rsidRPr="00A848C8">
              <w:rPr>
                <w:b/>
                <w:bCs/>
              </w:rPr>
              <w:t>Dept. of Labor</w:t>
            </w:r>
          </w:p>
        </w:tc>
        <w:tc>
          <w:tcPr>
            <w:tcW w:w="1350" w:type="dxa"/>
          </w:tcPr>
          <w:p w14:paraId="69C3F315" w14:textId="77777777" w:rsidR="00A848C8" w:rsidRDefault="00A848C8"/>
        </w:tc>
        <w:tc>
          <w:tcPr>
            <w:tcW w:w="1260" w:type="dxa"/>
          </w:tcPr>
          <w:p w14:paraId="1D51662A" w14:textId="77777777" w:rsidR="00A848C8" w:rsidRDefault="00A848C8"/>
        </w:tc>
        <w:tc>
          <w:tcPr>
            <w:tcW w:w="1975" w:type="dxa"/>
          </w:tcPr>
          <w:p w14:paraId="56C9248F" w14:textId="77777777" w:rsidR="00A848C8" w:rsidRDefault="00A848C8"/>
        </w:tc>
      </w:tr>
      <w:tr w:rsidR="00A848C8" w14:paraId="5584EB6B" w14:textId="77777777" w:rsidTr="0069644F">
        <w:tc>
          <w:tcPr>
            <w:tcW w:w="4765" w:type="dxa"/>
          </w:tcPr>
          <w:p w14:paraId="46759034" w14:textId="068D1494" w:rsidR="00A848C8" w:rsidRPr="00A848C8" w:rsidRDefault="00A848C8">
            <w:r>
              <w:t>WIOA Adult</w:t>
            </w:r>
          </w:p>
        </w:tc>
        <w:tc>
          <w:tcPr>
            <w:tcW w:w="1350" w:type="dxa"/>
          </w:tcPr>
          <w:p w14:paraId="2729E8F8" w14:textId="7EB2515A" w:rsidR="00A848C8" w:rsidRDefault="00A848C8">
            <w:r>
              <w:t>$854.6</w:t>
            </w:r>
          </w:p>
        </w:tc>
        <w:tc>
          <w:tcPr>
            <w:tcW w:w="1260" w:type="dxa"/>
          </w:tcPr>
          <w:p w14:paraId="0DDB2FEA" w14:textId="32D06F8F" w:rsidR="00A848C8" w:rsidRDefault="00A848C8">
            <w:r>
              <w:t>$862.6</w:t>
            </w:r>
          </w:p>
        </w:tc>
        <w:tc>
          <w:tcPr>
            <w:tcW w:w="1975" w:type="dxa"/>
          </w:tcPr>
          <w:p w14:paraId="2CC9D1DE" w14:textId="23A9813E" w:rsidR="00A848C8" w:rsidRDefault="00A848C8">
            <w:r>
              <w:t>$8</w:t>
            </w:r>
          </w:p>
        </w:tc>
      </w:tr>
      <w:tr w:rsidR="00A848C8" w14:paraId="57021B9C" w14:textId="77777777" w:rsidTr="0069644F">
        <w:tc>
          <w:tcPr>
            <w:tcW w:w="4765" w:type="dxa"/>
          </w:tcPr>
          <w:p w14:paraId="77093528" w14:textId="5DC78E1D" w:rsidR="00A848C8" w:rsidRDefault="00A848C8">
            <w:r>
              <w:t>WIOA Youth</w:t>
            </w:r>
          </w:p>
        </w:tc>
        <w:tc>
          <w:tcPr>
            <w:tcW w:w="1350" w:type="dxa"/>
          </w:tcPr>
          <w:p w14:paraId="374930C0" w14:textId="58461B33" w:rsidR="00A848C8" w:rsidRDefault="00A848C8">
            <w:r>
              <w:t>$913.1</w:t>
            </w:r>
          </w:p>
        </w:tc>
        <w:tc>
          <w:tcPr>
            <w:tcW w:w="1260" w:type="dxa"/>
          </w:tcPr>
          <w:p w14:paraId="0DDFFAEA" w14:textId="1D00B448" w:rsidR="00A848C8" w:rsidRDefault="00A848C8">
            <w:r>
              <w:t>$921.1</w:t>
            </w:r>
          </w:p>
        </w:tc>
        <w:tc>
          <w:tcPr>
            <w:tcW w:w="1975" w:type="dxa"/>
          </w:tcPr>
          <w:p w14:paraId="64A98938" w14:textId="08F9EF81" w:rsidR="00A848C8" w:rsidRDefault="00A848C8">
            <w:r>
              <w:t>$8</w:t>
            </w:r>
          </w:p>
        </w:tc>
      </w:tr>
      <w:tr w:rsidR="00A848C8" w14:paraId="020E548D" w14:textId="77777777" w:rsidTr="0069644F">
        <w:tc>
          <w:tcPr>
            <w:tcW w:w="4765" w:type="dxa"/>
          </w:tcPr>
          <w:p w14:paraId="13583243" w14:textId="4010E6CF" w:rsidR="00A848C8" w:rsidRDefault="00A848C8">
            <w:r>
              <w:t>WIOA Dislocated Worker</w:t>
            </w:r>
          </w:p>
        </w:tc>
        <w:tc>
          <w:tcPr>
            <w:tcW w:w="1350" w:type="dxa"/>
          </w:tcPr>
          <w:p w14:paraId="398CE57E" w14:textId="709E1A32" w:rsidR="00A848C8" w:rsidRDefault="00A848C8">
            <w:r>
              <w:t>$1,052.1</w:t>
            </w:r>
          </w:p>
        </w:tc>
        <w:tc>
          <w:tcPr>
            <w:tcW w:w="1260" w:type="dxa"/>
          </w:tcPr>
          <w:p w14:paraId="6D4CF29B" w14:textId="72D7F03D" w:rsidR="00A848C8" w:rsidRDefault="00A848C8">
            <w:r>
              <w:t>$106</w:t>
            </w:r>
            <w:r w:rsidR="00B25B24">
              <w:t>1.6</w:t>
            </w:r>
          </w:p>
        </w:tc>
        <w:tc>
          <w:tcPr>
            <w:tcW w:w="1975" w:type="dxa"/>
          </w:tcPr>
          <w:p w14:paraId="3C040A5D" w14:textId="654CA8C3" w:rsidR="00A848C8" w:rsidRDefault="00B25B24">
            <w:r>
              <w:t>$9.5</w:t>
            </w:r>
          </w:p>
        </w:tc>
      </w:tr>
      <w:tr w:rsidR="00B25B24" w14:paraId="7983D88D" w14:textId="77777777" w:rsidTr="0069644F">
        <w:tc>
          <w:tcPr>
            <w:tcW w:w="4765" w:type="dxa"/>
          </w:tcPr>
          <w:p w14:paraId="7F1C4A58" w14:textId="6530C71D" w:rsidR="00B25B24" w:rsidRDefault="00B25B24">
            <w:r>
              <w:t>SCCTG</w:t>
            </w:r>
          </w:p>
        </w:tc>
        <w:tc>
          <w:tcPr>
            <w:tcW w:w="1350" w:type="dxa"/>
          </w:tcPr>
          <w:p w14:paraId="7B5D1B29" w14:textId="63BCFB6B" w:rsidR="00B25B24" w:rsidRDefault="00B25B24">
            <w:r>
              <w:t>$40</w:t>
            </w:r>
          </w:p>
        </w:tc>
        <w:tc>
          <w:tcPr>
            <w:tcW w:w="1260" w:type="dxa"/>
          </w:tcPr>
          <w:p w14:paraId="3DE7E436" w14:textId="59765E66" w:rsidR="00B25B24" w:rsidRDefault="00B25B24">
            <w:r>
              <w:t>$45</w:t>
            </w:r>
          </w:p>
        </w:tc>
        <w:tc>
          <w:tcPr>
            <w:tcW w:w="1975" w:type="dxa"/>
          </w:tcPr>
          <w:p w14:paraId="042AD040" w14:textId="654AA50B" w:rsidR="00B25B24" w:rsidRDefault="00B25B24">
            <w:r>
              <w:t>$5</w:t>
            </w:r>
          </w:p>
        </w:tc>
      </w:tr>
      <w:tr w:rsidR="00B25B24" w14:paraId="2AE24566" w14:textId="77777777" w:rsidTr="0069644F">
        <w:tc>
          <w:tcPr>
            <w:tcW w:w="4765" w:type="dxa"/>
          </w:tcPr>
          <w:p w14:paraId="39896773" w14:textId="33B505EF" w:rsidR="00B25B24" w:rsidRDefault="00B25B24">
            <w:r>
              <w:t>Registered Apprenticeships</w:t>
            </w:r>
          </w:p>
        </w:tc>
        <w:tc>
          <w:tcPr>
            <w:tcW w:w="1350" w:type="dxa"/>
          </w:tcPr>
          <w:p w14:paraId="67528902" w14:textId="749629CA" w:rsidR="00B25B24" w:rsidRDefault="00B25B24">
            <w:r>
              <w:t>$175</w:t>
            </w:r>
          </w:p>
        </w:tc>
        <w:tc>
          <w:tcPr>
            <w:tcW w:w="1260" w:type="dxa"/>
          </w:tcPr>
          <w:p w14:paraId="645EF095" w14:textId="50EF64B5" w:rsidR="00B25B24" w:rsidRDefault="00B25B24">
            <w:r>
              <w:t>$185</w:t>
            </w:r>
          </w:p>
        </w:tc>
        <w:tc>
          <w:tcPr>
            <w:tcW w:w="1975" w:type="dxa"/>
          </w:tcPr>
          <w:p w14:paraId="294082AF" w14:textId="6CCFB712" w:rsidR="00B25B24" w:rsidRDefault="00B25B24">
            <w:r>
              <w:t>$10</w:t>
            </w:r>
          </w:p>
        </w:tc>
      </w:tr>
      <w:tr w:rsidR="00B25B24" w14:paraId="38B89F22" w14:textId="77777777" w:rsidTr="0069644F">
        <w:tc>
          <w:tcPr>
            <w:tcW w:w="4765" w:type="dxa"/>
          </w:tcPr>
          <w:p w14:paraId="22DD3B45" w14:textId="48557B9C" w:rsidR="00B25B24" w:rsidRPr="00B25B24" w:rsidRDefault="00B25B24">
            <w:pPr>
              <w:rPr>
                <w:b/>
                <w:bCs/>
              </w:rPr>
            </w:pPr>
            <w:r w:rsidRPr="00B25B24">
              <w:rPr>
                <w:b/>
                <w:bCs/>
              </w:rPr>
              <w:t>National Science Foundation</w:t>
            </w:r>
          </w:p>
        </w:tc>
        <w:tc>
          <w:tcPr>
            <w:tcW w:w="1350" w:type="dxa"/>
          </w:tcPr>
          <w:p w14:paraId="1C378FA6" w14:textId="77777777" w:rsidR="00B25B24" w:rsidRDefault="00B25B24"/>
        </w:tc>
        <w:tc>
          <w:tcPr>
            <w:tcW w:w="1260" w:type="dxa"/>
          </w:tcPr>
          <w:p w14:paraId="1A8E9505" w14:textId="77777777" w:rsidR="00B25B24" w:rsidRDefault="00B25B24"/>
        </w:tc>
        <w:tc>
          <w:tcPr>
            <w:tcW w:w="1975" w:type="dxa"/>
          </w:tcPr>
          <w:p w14:paraId="6AF79FC1" w14:textId="77777777" w:rsidR="00B25B24" w:rsidRDefault="00B25B24"/>
        </w:tc>
      </w:tr>
      <w:tr w:rsidR="00B25B24" w14:paraId="718FC056" w14:textId="77777777" w:rsidTr="0069644F">
        <w:tc>
          <w:tcPr>
            <w:tcW w:w="4765" w:type="dxa"/>
          </w:tcPr>
          <w:p w14:paraId="77B571B0" w14:textId="634C027E" w:rsidR="00B25B24" w:rsidRPr="00B25B24" w:rsidRDefault="00B25B24">
            <w:r>
              <w:t>Advanced Technological Education</w:t>
            </w:r>
          </w:p>
        </w:tc>
        <w:tc>
          <w:tcPr>
            <w:tcW w:w="1350" w:type="dxa"/>
          </w:tcPr>
          <w:p w14:paraId="06D7766F" w14:textId="37CADE6D" w:rsidR="00B25B24" w:rsidRDefault="00B25B24">
            <w:r>
              <w:t>$75</w:t>
            </w:r>
          </w:p>
        </w:tc>
        <w:tc>
          <w:tcPr>
            <w:tcW w:w="1260" w:type="dxa"/>
          </w:tcPr>
          <w:p w14:paraId="12E73FCB" w14:textId="44DB063F" w:rsidR="00B25B24" w:rsidRDefault="00B25B24">
            <w:r>
              <w:t>$75</w:t>
            </w:r>
          </w:p>
        </w:tc>
        <w:tc>
          <w:tcPr>
            <w:tcW w:w="1975" w:type="dxa"/>
          </w:tcPr>
          <w:p w14:paraId="4C86FC74" w14:textId="7EC8B532" w:rsidR="00B25B24" w:rsidRDefault="00B25B24">
            <w:r>
              <w:t>$0</w:t>
            </w:r>
          </w:p>
        </w:tc>
      </w:tr>
    </w:tbl>
    <w:p w14:paraId="7B4921EF" w14:textId="77777777" w:rsidR="0069644F" w:rsidRDefault="0069644F"/>
    <w:sectPr w:rsidR="0069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08"/>
    <w:rsid w:val="00157C69"/>
    <w:rsid w:val="002914C9"/>
    <w:rsid w:val="00350B95"/>
    <w:rsid w:val="004703BB"/>
    <w:rsid w:val="0069644F"/>
    <w:rsid w:val="006A6108"/>
    <w:rsid w:val="008B55E0"/>
    <w:rsid w:val="009D4C54"/>
    <w:rsid w:val="00A40301"/>
    <w:rsid w:val="00A848C8"/>
    <w:rsid w:val="00A944C5"/>
    <w:rsid w:val="00AF5587"/>
    <w:rsid w:val="00B25B24"/>
    <w:rsid w:val="00B77820"/>
    <w:rsid w:val="00C03DED"/>
    <w:rsid w:val="00CC4FEE"/>
    <w:rsid w:val="00CD59E1"/>
    <w:rsid w:val="00D1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12FD"/>
  <w15:chartTrackingRefBased/>
  <w15:docId w15:val="{CE2E679E-E3FE-401A-BA37-7033CD0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3437</Characters>
  <Application>Microsoft Office Word</Application>
  <DocSecurity>0</DocSecurity>
  <Lines>132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HERMES</dc:creator>
  <cp:keywords/>
  <dc:description/>
  <cp:lastModifiedBy>MARTHA PARHAM</cp:lastModifiedBy>
  <cp:revision>2</cp:revision>
  <dcterms:created xsi:type="dcterms:W3CDTF">2020-12-29T19:46:00Z</dcterms:created>
  <dcterms:modified xsi:type="dcterms:W3CDTF">2020-12-29T19:46:00Z</dcterms:modified>
</cp:coreProperties>
</file>